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C9FDF" w14:textId="73737D98" w:rsidR="009319CF" w:rsidRDefault="009319CF" w:rsidP="009319C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drawing>
          <wp:inline distT="0" distB="0" distL="0" distR="0" wp14:anchorId="3C171ACF" wp14:editId="38596DCA">
            <wp:extent cx="5274945" cy="3583305"/>
            <wp:effectExtent l="0" t="0" r="1905" b="0"/>
            <wp:docPr id="19188227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BC566" w14:textId="6B829EA2" w:rsidR="009319CF" w:rsidRDefault="003014A8" w:rsidP="009319CF">
      <w:r w:rsidRPr="002E207D">
        <w:rPr>
          <w:rFonts w:ascii="Times New Roman" w:hAnsi="Times New Roman" w:cs="Times New Roman"/>
          <w:sz w:val="16"/>
          <w:szCs w:val="16"/>
        </w:rPr>
        <w:t xml:space="preserve">Figure </w:t>
      </w:r>
      <w:r>
        <w:rPr>
          <w:rFonts w:ascii="Times New Roman" w:hAnsi="Times New Roman" w:cs="Times New Roman" w:hint="eastAsia"/>
          <w:sz w:val="16"/>
          <w:szCs w:val="16"/>
        </w:rPr>
        <w:t>S1</w:t>
      </w:r>
      <w:r w:rsidRPr="002E207D">
        <w:rPr>
          <w:rFonts w:ascii="Times New Roman" w:hAnsi="Times New Roman" w:cs="Times New Roman"/>
          <w:sz w:val="16"/>
          <w:szCs w:val="16"/>
        </w:rPr>
        <w:t xml:space="preserve">. Scatter plots of observed versus predicted style length values using the </w:t>
      </w:r>
      <w:r w:rsidR="00DC7FA6">
        <w:rPr>
          <w:rFonts w:ascii="Times New Roman" w:hAnsi="Times New Roman" w:cs="Times New Roman" w:hint="eastAsia"/>
          <w:sz w:val="16"/>
          <w:szCs w:val="16"/>
        </w:rPr>
        <w:t>BayesA</w:t>
      </w:r>
      <w:r w:rsidRPr="002E207D">
        <w:rPr>
          <w:rFonts w:ascii="Times New Roman" w:hAnsi="Times New Roman" w:cs="Times New Roman"/>
          <w:sz w:val="16"/>
          <w:szCs w:val="16"/>
        </w:rPr>
        <w:t xml:space="preserve"> model across eight SNP sets.</w:t>
      </w:r>
      <w:r w:rsidRPr="002E207D">
        <w:rPr>
          <w:rFonts w:hint="eastAsia"/>
        </w:rPr>
        <w:t xml:space="preserve"> </w:t>
      </w:r>
    </w:p>
    <w:p w14:paraId="49E244D2" w14:textId="43B43CEA" w:rsidR="009319CF" w:rsidRDefault="009319CF" w:rsidP="009319CF">
      <w:r>
        <w:rPr>
          <w:noProof/>
        </w:rPr>
        <w:drawing>
          <wp:inline distT="0" distB="0" distL="0" distR="0" wp14:anchorId="0C9577D0" wp14:editId="75EF1D26">
            <wp:extent cx="5274945" cy="3583305"/>
            <wp:effectExtent l="0" t="0" r="1905" b="0"/>
            <wp:docPr id="112123250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B3F229" w14:textId="7596166C" w:rsidR="009319CF" w:rsidRPr="00DC7FA6" w:rsidRDefault="009319CF" w:rsidP="009319CF">
      <w:pPr>
        <w:rPr>
          <w:rFonts w:ascii="Times New Roman" w:hAnsi="Times New Roman" w:cs="Times New Roman" w:hint="eastAsia"/>
          <w:sz w:val="16"/>
          <w:szCs w:val="16"/>
        </w:rPr>
      </w:pPr>
      <w:r w:rsidRPr="002E207D">
        <w:rPr>
          <w:rFonts w:ascii="Times New Roman" w:hAnsi="Times New Roman" w:cs="Times New Roman"/>
          <w:sz w:val="16"/>
          <w:szCs w:val="16"/>
        </w:rPr>
        <w:t xml:space="preserve">Figure </w:t>
      </w:r>
      <w:r>
        <w:rPr>
          <w:rFonts w:ascii="Times New Roman" w:hAnsi="Times New Roman" w:cs="Times New Roman" w:hint="eastAsia"/>
          <w:sz w:val="16"/>
          <w:szCs w:val="16"/>
        </w:rPr>
        <w:t>S</w:t>
      </w:r>
      <w:r>
        <w:rPr>
          <w:rFonts w:ascii="Times New Roman" w:hAnsi="Times New Roman" w:cs="Times New Roman" w:hint="eastAsia"/>
          <w:sz w:val="16"/>
          <w:szCs w:val="16"/>
        </w:rPr>
        <w:t>2</w:t>
      </w:r>
      <w:r w:rsidRPr="002E207D">
        <w:rPr>
          <w:rFonts w:ascii="Times New Roman" w:hAnsi="Times New Roman" w:cs="Times New Roman"/>
          <w:sz w:val="16"/>
          <w:szCs w:val="16"/>
        </w:rPr>
        <w:t xml:space="preserve">. Scatter plots of observed versus predicted style length values using the </w:t>
      </w:r>
      <w:r>
        <w:rPr>
          <w:rFonts w:ascii="Times New Roman" w:hAnsi="Times New Roman" w:cs="Times New Roman" w:hint="eastAsia"/>
          <w:sz w:val="16"/>
          <w:szCs w:val="16"/>
        </w:rPr>
        <w:t>Bayes</w:t>
      </w:r>
      <w:r>
        <w:rPr>
          <w:rFonts w:ascii="Times New Roman" w:hAnsi="Times New Roman" w:cs="Times New Roman" w:hint="eastAsia"/>
          <w:sz w:val="16"/>
          <w:szCs w:val="16"/>
        </w:rPr>
        <w:t>B</w:t>
      </w:r>
      <w:r w:rsidRPr="002E207D">
        <w:rPr>
          <w:rFonts w:ascii="Times New Roman" w:hAnsi="Times New Roman" w:cs="Times New Roman"/>
          <w:sz w:val="16"/>
          <w:szCs w:val="16"/>
        </w:rPr>
        <w:t xml:space="preserve"> model across eight SNP sets.</w:t>
      </w:r>
      <w:r w:rsidRPr="002E207D">
        <w:rPr>
          <w:rFonts w:hint="eastAsia"/>
        </w:rPr>
        <w:t xml:space="preserve"> </w:t>
      </w:r>
    </w:p>
    <w:p w14:paraId="280DA65C" w14:textId="7BB82A0E" w:rsidR="009319CF" w:rsidRDefault="009319CF"/>
    <w:p w14:paraId="1AC01BD8" w14:textId="77777777" w:rsidR="009319CF" w:rsidRDefault="009319CF"/>
    <w:p w14:paraId="2647852A" w14:textId="77777777" w:rsidR="009319CF" w:rsidRDefault="009319CF"/>
    <w:p w14:paraId="5B187A14" w14:textId="77777777" w:rsidR="009319CF" w:rsidRDefault="009319CF"/>
    <w:p w14:paraId="682D1E29" w14:textId="0EFB2EED" w:rsidR="009319CF" w:rsidRDefault="009319CF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FDB06AE" wp14:editId="6CC1A9E4">
            <wp:extent cx="5274945" cy="3583305"/>
            <wp:effectExtent l="0" t="0" r="1905" b="0"/>
            <wp:docPr id="150541756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A0C57" w14:textId="1812B40F" w:rsidR="009319CF" w:rsidRPr="00DC7FA6" w:rsidRDefault="009319CF" w:rsidP="009319CF">
      <w:pPr>
        <w:rPr>
          <w:rFonts w:ascii="Times New Roman" w:hAnsi="Times New Roman" w:cs="Times New Roman" w:hint="eastAsia"/>
          <w:sz w:val="16"/>
          <w:szCs w:val="16"/>
        </w:rPr>
      </w:pPr>
      <w:r w:rsidRPr="002E207D">
        <w:rPr>
          <w:rFonts w:ascii="Times New Roman" w:hAnsi="Times New Roman" w:cs="Times New Roman"/>
          <w:sz w:val="16"/>
          <w:szCs w:val="16"/>
        </w:rPr>
        <w:t xml:space="preserve">Figure </w:t>
      </w:r>
      <w:r>
        <w:rPr>
          <w:rFonts w:ascii="Times New Roman" w:hAnsi="Times New Roman" w:cs="Times New Roman" w:hint="eastAsia"/>
          <w:sz w:val="16"/>
          <w:szCs w:val="16"/>
        </w:rPr>
        <w:t>S</w:t>
      </w:r>
      <w:r>
        <w:rPr>
          <w:rFonts w:ascii="Times New Roman" w:hAnsi="Times New Roman" w:cs="Times New Roman" w:hint="eastAsia"/>
          <w:sz w:val="16"/>
          <w:szCs w:val="16"/>
        </w:rPr>
        <w:t>3</w:t>
      </w:r>
      <w:r w:rsidRPr="002E207D">
        <w:rPr>
          <w:rFonts w:ascii="Times New Roman" w:hAnsi="Times New Roman" w:cs="Times New Roman"/>
          <w:sz w:val="16"/>
          <w:szCs w:val="16"/>
        </w:rPr>
        <w:t xml:space="preserve">. Scatter plots of observed versus predicted style length values using the </w:t>
      </w:r>
      <w:r>
        <w:rPr>
          <w:rFonts w:ascii="Times New Roman" w:hAnsi="Times New Roman" w:cs="Times New Roman" w:hint="eastAsia"/>
          <w:sz w:val="16"/>
          <w:szCs w:val="16"/>
        </w:rPr>
        <w:t>Bayes</w:t>
      </w:r>
      <w:r>
        <w:rPr>
          <w:rFonts w:ascii="Times New Roman" w:hAnsi="Times New Roman" w:cs="Times New Roman" w:hint="eastAsia"/>
          <w:sz w:val="16"/>
          <w:szCs w:val="16"/>
        </w:rPr>
        <w:t>C</w:t>
      </w:r>
      <w:r w:rsidRPr="002E207D">
        <w:rPr>
          <w:rFonts w:ascii="Times New Roman" w:hAnsi="Times New Roman" w:cs="Times New Roman"/>
          <w:sz w:val="16"/>
          <w:szCs w:val="16"/>
        </w:rPr>
        <w:t xml:space="preserve"> model across eight SNP sets.</w:t>
      </w:r>
      <w:r w:rsidRPr="002E207D">
        <w:rPr>
          <w:rFonts w:hint="eastAsia"/>
        </w:rPr>
        <w:t xml:space="preserve"> </w:t>
      </w:r>
    </w:p>
    <w:p w14:paraId="5585682B" w14:textId="735F9BAF" w:rsidR="009319CF" w:rsidRDefault="009319CF">
      <w:r>
        <w:rPr>
          <w:noProof/>
        </w:rPr>
        <w:drawing>
          <wp:inline distT="0" distB="0" distL="0" distR="0" wp14:anchorId="7747982E" wp14:editId="3A6943ED">
            <wp:extent cx="5274945" cy="3583305"/>
            <wp:effectExtent l="0" t="0" r="1905" b="0"/>
            <wp:docPr id="33143902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929E0" w14:textId="7DFC4367" w:rsidR="009319CF" w:rsidRDefault="009319CF">
      <w:r w:rsidRPr="002E207D">
        <w:rPr>
          <w:rFonts w:ascii="Times New Roman" w:hAnsi="Times New Roman" w:cs="Times New Roman"/>
          <w:sz w:val="16"/>
          <w:szCs w:val="16"/>
        </w:rPr>
        <w:t xml:space="preserve">Figure </w:t>
      </w:r>
      <w:r>
        <w:rPr>
          <w:rFonts w:ascii="Times New Roman" w:hAnsi="Times New Roman" w:cs="Times New Roman" w:hint="eastAsia"/>
          <w:sz w:val="16"/>
          <w:szCs w:val="16"/>
        </w:rPr>
        <w:t>S</w:t>
      </w:r>
      <w:r>
        <w:rPr>
          <w:rFonts w:ascii="Times New Roman" w:hAnsi="Times New Roman" w:cs="Times New Roman" w:hint="eastAsia"/>
          <w:sz w:val="16"/>
          <w:szCs w:val="16"/>
        </w:rPr>
        <w:t>4</w:t>
      </w:r>
      <w:r w:rsidRPr="002E207D">
        <w:rPr>
          <w:rFonts w:ascii="Times New Roman" w:hAnsi="Times New Roman" w:cs="Times New Roman"/>
          <w:sz w:val="16"/>
          <w:szCs w:val="16"/>
        </w:rPr>
        <w:t xml:space="preserve">. Scatter plots of observed versus predicted style length values using the </w:t>
      </w:r>
      <w:r>
        <w:rPr>
          <w:rFonts w:ascii="Times New Roman" w:hAnsi="Times New Roman" w:cs="Times New Roman" w:hint="eastAsia"/>
          <w:sz w:val="16"/>
          <w:szCs w:val="16"/>
        </w:rPr>
        <w:t>Bayes</w:t>
      </w:r>
      <w:r>
        <w:rPr>
          <w:rFonts w:ascii="Times New Roman" w:hAnsi="Times New Roman" w:cs="Times New Roman" w:hint="eastAsia"/>
          <w:sz w:val="16"/>
          <w:szCs w:val="16"/>
        </w:rPr>
        <w:t>RR</w:t>
      </w:r>
      <w:r w:rsidRPr="002E207D">
        <w:rPr>
          <w:rFonts w:ascii="Times New Roman" w:hAnsi="Times New Roman" w:cs="Times New Roman"/>
          <w:sz w:val="16"/>
          <w:szCs w:val="16"/>
        </w:rPr>
        <w:t xml:space="preserve"> model across eight SNP sets.</w:t>
      </w:r>
      <w:r w:rsidRPr="002E207D">
        <w:rPr>
          <w:rFonts w:hint="eastAsia"/>
        </w:rPr>
        <w:t xml:space="preserve"> </w:t>
      </w:r>
    </w:p>
    <w:p w14:paraId="7EB8886C" w14:textId="77777777" w:rsidR="009319CF" w:rsidRDefault="009319CF">
      <w:pPr>
        <w:rPr>
          <w:rFonts w:ascii="Times New Roman" w:hAnsi="Times New Roman" w:cs="Times New Roman"/>
          <w:sz w:val="16"/>
          <w:szCs w:val="16"/>
        </w:rPr>
      </w:pPr>
    </w:p>
    <w:p w14:paraId="77001D3E" w14:textId="77777777" w:rsidR="007E41F0" w:rsidRDefault="007E41F0">
      <w:pPr>
        <w:rPr>
          <w:rFonts w:ascii="Times New Roman" w:hAnsi="Times New Roman" w:cs="Times New Roman"/>
          <w:sz w:val="16"/>
          <w:szCs w:val="16"/>
        </w:rPr>
      </w:pPr>
    </w:p>
    <w:p w14:paraId="68671C32" w14:textId="77777777" w:rsidR="007E41F0" w:rsidRDefault="007E41F0">
      <w:pPr>
        <w:rPr>
          <w:rFonts w:ascii="Times New Roman" w:hAnsi="Times New Roman" w:cs="Times New Roman"/>
          <w:sz w:val="16"/>
          <w:szCs w:val="16"/>
        </w:rPr>
      </w:pPr>
    </w:p>
    <w:p w14:paraId="7563B20A" w14:textId="77777777" w:rsidR="007E41F0" w:rsidRDefault="007E41F0">
      <w:pPr>
        <w:rPr>
          <w:rFonts w:ascii="Times New Roman" w:hAnsi="Times New Roman" w:cs="Times New Roman"/>
          <w:sz w:val="16"/>
          <w:szCs w:val="16"/>
        </w:rPr>
      </w:pPr>
    </w:p>
    <w:p w14:paraId="26839087" w14:textId="6C38E893" w:rsidR="007E41F0" w:rsidRPr="009319CF" w:rsidRDefault="007E41F0">
      <w:pPr>
        <w:rPr>
          <w:rFonts w:ascii="Times New Roman" w:hAnsi="Times New Roman" w:cs="Times New Roman" w:hint="eastAsia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lastRenderedPageBreak/>
        <w:drawing>
          <wp:inline distT="0" distB="0" distL="0" distR="0" wp14:anchorId="6514AECE" wp14:editId="3364EE96">
            <wp:extent cx="5274945" cy="3583305"/>
            <wp:effectExtent l="0" t="0" r="1905" b="0"/>
            <wp:docPr id="172391333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A5B33" w14:textId="4D5E5919" w:rsidR="009319CF" w:rsidRPr="00DC7FA6" w:rsidRDefault="009319CF" w:rsidP="009319CF">
      <w:pPr>
        <w:rPr>
          <w:rFonts w:ascii="Times New Roman" w:hAnsi="Times New Roman" w:cs="Times New Roman" w:hint="eastAsia"/>
          <w:sz w:val="16"/>
          <w:szCs w:val="16"/>
        </w:rPr>
      </w:pPr>
      <w:r w:rsidRPr="002E207D">
        <w:rPr>
          <w:rFonts w:ascii="Times New Roman" w:hAnsi="Times New Roman" w:cs="Times New Roman"/>
          <w:sz w:val="16"/>
          <w:szCs w:val="16"/>
        </w:rPr>
        <w:t xml:space="preserve">Figure </w:t>
      </w:r>
      <w:r>
        <w:rPr>
          <w:rFonts w:ascii="Times New Roman" w:hAnsi="Times New Roman" w:cs="Times New Roman" w:hint="eastAsia"/>
          <w:sz w:val="16"/>
          <w:szCs w:val="16"/>
        </w:rPr>
        <w:t>S</w:t>
      </w:r>
      <w:r>
        <w:rPr>
          <w:rFonts w:ascii="Times New Roman" w:hAnsi="Times New Roman" w:cs="Times New Roman" w:hint="eastAsia"/>
          <w:sz w:val="16"/>
          <w:szCs w:val="16"/>
        </w:rPr>
        <w:t>5</w:t>
      </w:r>
      <w:r w:rsidRPr="002E207D">
        <w:rPr>
          <w:rFonts w:ascii="Times New Roman" w:hAnsi="Times New Roman" w:cs="Times New Roman"/>
          <w:sz w:val="16"/>
          <w:szCs w:val="16"/>
        </w:rPr>
        <w:t xml:space="preserve">. Scatter plots of observed versus predicted style length values using the </w:t>
      </w:r>
      <w:r w:rsidRPr="009319CF">
        <w:rPr>
          <w:rFonts w:ascii="Times New Roman" w:hAnsi="Times New Roman" w:cs="Times New Roman" w:hint="eastAsia"/>
          <w:sz w:val="16"/>
          <w:szCs w:val="16"/>
        </w:rPr>
        <w:t xml:space="preserve">Bayesian </w:t>
      </w:r>
      <w:r>
        <w:rPr>
          <w:rFonts w:ascii="Times New Roman" w:hAnsi="Times New Roman" w:cs="Times New Roman" w:hint="eastAsia"/>
          <w:sz w:val="16"/>
          <w:szCs w:val="16"/>
        </w:rPr>
        <w:t>LASSO</w:t>
      </w:r>
      <w:r w:rsidRPr="002E207D">
        <w:rPr>
          <w:rFonts w:ascii="Times New Roman" w:hAnsi="Times New Roman" w:cs="Times New Roman"/>
          <w:sz w:val="16"/>
          <w:szCs w:val="16"/>
        </w:rPr>
        <w:t xml:space="preserve"> model across eight SNP sets.</w:t>
      </w:r>
      <w:r w:rsidRPr="002E207D">
        <w:rPr>
          <w:rFonts w:hint="eastAsia"/>
        </w:rPr>
        <w:t xml:space="preserve"> </w:t>
      </w:r>
    </w:p>
    <w:p w14:paraId="0450B131" w14:textId="4DE32F7E" w:rsidR="009319CF" w:rsidRDefault="007E41F0">
      <w:r>
        <w:rPr>
          <w:noProof/>
        </w:rPr>
        <w:drawing>
          <wp:inline distT="0" distB="0" distL="0" distR="0" wp14:anchorId="61BA4823" wp14:editId="1FA1C566">
            <wp:extent cx="5274945" cy="3583305"/>
            <wp:effectExtent l="0" t="0" r="1905" b="0"/>
            <wp:docPr id="111792327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3695C" w14:textId="1C1E9E9E" w:rsidR="009319CF" w:rsidRPr="007E41F0" w:rsidRDefault="009319CF">
      <w:pPr>
        <w:rPr>
          <w:rFonts w:ascii="Times New Roman" w:hAnsi="Times New Roman" w:cs="Times New Roman" w:hint="eastAsia"/>
          <w:sz w:val="16"/>
          <w:szCs w:val="16"/>
        </w:rPr>
      </w:pPr>
      <w:r w:rsidRPr="002E207D">
        <w:rPr>
          <w:rFonts w:ascii="Times New Roman" w:hAnsi="Times New Roman" w:cs="Times New Roman"/>
          <w:sz w:val="16"/>
          <w:szCs w:val="16"/>
        </w:rPr>
        <w:t xml:space="preserve">Figure </w:t>
      </w:r>
      <w:r>
        <w:rPr>
          <w:rFonts w:ascii="Times New Roman" w:hAnsi="Times New Roman" w:cs="Times New Roman" w:hint="eastAsia"/>
          <w:sz w:val="16"/>
          <w:szCs w:val="16"/>
        </w:rPr>
        <w:t>S</w:t>
      </w:r>
      <w:r>
        <w:rPr>
          <w:rFonts w:ascii="Times New Roman" w:hAnsi="Times New Roman" w:cs="Times New Roman" w:hint="eastAsia"/>
          <w:sz w:val="16"/>
          <w:szCs w:val="16"/>
        </w:rPr>
        <w:t>6</w:t>
      </w:r>
      <w:r w:rsidRPr="002E207D">
        <w:rPr>
          <w:rFonts w:ascii="Times New Roman" w:hAnsi="Times New Roman" w:cs="Times New Roman"/>
          <w:sz w:val="16"/>
          <w:szCs w:val="16"/>
        </w:rPr>
        <w:t xml:space="preserve">. Scatter plots of observed versus predicted style length values using the </w:t>
      </w:r>
      <w:r>
        <w:rPr>
          <w:rFonts w:ascii="Times New Roman" w:hAnsi="Times New Roman" w:cs="Times New Roman" w:hint="eastAsia"/>
          <w:sz w:val="16"/>
          <w:szCs w:val="16"/>
        </w:rPr>
        <w:t>RKHS</w:t>
      </w:r>
      <w:r w:rsidRPr="002E207D">
        <w:rPr>
          <w:rFonts w:ascii="Times New Roman" w:hAnsi="Times New Roman" w:cs="Times New Roman"/>
          <w:sz w:val="16"/>
          <w:szCs w:val="16"/>
        </w:rPr>
        <w:t xml:space="preserve"> model across eight SNP sets.</w:t>
      </w:r>
      <w:r w:rsidRPr="002E207D">
        <w:rPr>
          <w:rFonts w:hint="eastAsia"/>
        </w:rPr>
        <w:t xml:space="preserve"> </w:t>
      </w:r>
    </w:p>
    <w:sectPr w:rsidR="009319CF" w:rsidRPr="007E41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3F2E1" w14:textId="77777777" w:rsidR="0019203D" w:rsidRDefault="0019203D" w:rsidP="003014A8">
      <w:pPr>
        <w:rPr>
          <w:rFonts w:hint="eastAsia"/>
        </w:rPr>
      </w:pPr>
      <w:r>
        <w:separator/>
      </w:r>
    </w:p>
  </w:endnote>
  <w:endnote w:type="continuationSeparator" w:id="0">
    <w:p w14:paraId="2AC6937C" w14:textId="77777777" w:rsidR="0019203D" w:rsidRDefault="0019203D" w:rsidP="003014A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4ECF6" w14:textId="77777777" w:rsidR="0019203D" w:rsidRDefault="0019203D" w:rsidP="003014A8">
      <w:pPr>
        <w:rPr>
          <w:rFonts w:hint="eastAsia"/>
        </w:rPr>
      </w:pPr>
      <w:r>
        <w:separator/>
      </w:r>
    </w:p>
  </w:footnote>
  <w:footnote w:type="continuationSeparator" w:id="0">
    <w:p w14:paraId="38863C0C" w14:textId="77777777" w:rsidR="0019203D" w:rsidRDefault="0019203D" w:rsidP="003014A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0C9"/>
    <w:rsid w:val="0019203D"/>
    <w:rsid w:val="003014A8"/>
    <w:rsid w:val="003E472E"/>
    <w:rsid w:val="004250C9"/>
    <w:rsid w:val="0044620A"/>
    <w:rsid w:val="006D4A21"/>
    <w:rsid w:val="006F3702"/>
    <w:rsid w:val="007E41F0"/>
    <w:rsid w:val="009319CF"/>
    <w:rsid w:val="00BD3028"/>
    <w:rsid w:val="00DC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7A4909"/>
  <w15:chartTrackingRefBased/>
  <w15:docId w15:val="{4B5F6862-19E0-4C07-8AA3-F3A004CCF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14A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250C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0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0C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0C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0C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0C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0C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0C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0C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250C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250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250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250C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250C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250C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250C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250C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250C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250C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25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0C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25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50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25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50C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250C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25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250C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250C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014A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014A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014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014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 Liu</dc:creator>
  <cp:keywords/>
  <dc:description/>
  <cp:lastModifiedBy>Raff Liu</cp:lastModifiedBy>
  <cp:revision>5</cp:revision>
  <dcterms:created xsi:type="dcterms:W3CDTF">2026-04-18T14:21:00Z</dcterms:created>
  <dcterms:modified xsi:type="dcterms:W3CDTF">2026-04-18T14:28:00Z</dcterms:modified>
</cp:coreProperties>
</file>